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188C" w14:textId="5D9676E1" w:rsidR="008B040A" w:rsidRDefault="004E79D9" w:rsidP="008B040A">
      <w:pPr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noProof/>
          <w:sz w:val="28"/>
          <w:szCs w:val="28"/>
        </w:rPr>
        <w:drawing>
          <wp:inline distT="0" distB="0" distL="0" distR="0" wp14:anchorId="21DB032E" wp14:editId="054906CC">
            <wp:extent cx="1505585" cy="1188720"/>
            <wp:effectExtent l="0" t="0" r="0" b="0"/>
            <wp:docPr id="891088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F29D1" w14:textId="5CAFD056" w:rsidR="008B040A" w:rsidRPr="004E79D9" w:rsidRDefault="008B040A" w:rsidP="008B040A">
      <w:pPr>
        <w:jc w:val="center"/>
        <w:rPr>
          <w:rFonts w:ascii="Aptos Narrow" w:hAnsi="Aptos Narrow"/>
          <w:b/>
          <w:bCs/>
          <w:sz w:val="32"/>
          <w:szCs w:val="32"/>
        </w:rPr>
      </w:pPr>
      <w:r w:rsidRPr="004E79D9">
        <w:rPr>
          <w:rFonts w:ascii="Aptos Narrow" w:hAnsi="Aptos Narrow"/>
          <w:b/>
          <w:bCs/>
          <w:sz w:val="32"/>
          <w:szCs w:val="32"/>
        </w:rPr>
        <w:t>SPECIAL GENERAL MEETING (SGM)</w:t>
      </w:r>
    </w:p>
    <w:p w14:paraId="086B0C4C" w14:textId="0B5A57C0" w:rsidR="008B040A" w:rsidRPr="004E79D9" w:rsidRDefault="008B040A" w:rsidP="008B040A">
      <w:pPr>
        <w:pBdr>
          <w:bottom w:val="single" w:sz="12" w:space="1" w:color="auto"/>
        </w:pBdr>
        <w:jc w:val="center"/>
        <w:rPr>
          <w:rFonts w:ascii="Aptos Narrow" w:hAnsi="Aptos Narrow"/>
          <w:b/>
          <w:bCs/>
          <w:sz w:val="32"/>
          <w:szCs w:val="32"/>
        </w:rPr>
      </w:pPr>
      <w:r w:rsidRPr="004E79D9">
        <w:rPr>
          <w:rFonts w:ascii="Aptos Narrow" w:hAnsi="Aptos Narrow"/>
          <w:b/>
          <w:bCs/>
          <w:sz w:val="32"/>
          <w:szCs w:val="32"/>
        </w:rPr>
        <w:t>SATURDAY, MAY 10, 2025</w:t>
      </w:r>
      <w:r w:rsidR="004E79D9">
        <w:rPr>
          <w:rFonts w:ascii="Aptos Narrow" w:hAnsi="Aptos Narrow"/>
          <w:b/>
          <w:bCs/>
          <w:sz w:val="32"/>
          <w:szCs w:val="32"/>
        </w:rPr>
        <w:t xml:space="preserve"> AT 5:00 P.M.</w:t>
      </w:r>
    </w:p>
    <w:p w14:paraId="562A0FF5" w14:textId="77777777" w:rsidR="004E79D9" w:rsidRPr="008B040A" w:rsidRDefault="004E79D9" w:rsidP="008B040A">
      <w:pPr>
        <w:jc w:val="center"/>
        <w:rPr>
          <w:rFonts w:ascii="Aptos Narrow" w:hAnsi="Aptos Narrow"/>
          <w:b/>
          <w:bCs/>
          <w:sz w:val="28"/>
          <w:szCs w:val="28"/>
        </w:rPr>
      </w:pPr>
    </w:p>
    <w:p w14:paraId="67597839" w14:textId="77777777" w:rsidR="008B040A" w:rsidRPr="004E79D9" w:rsidRDefault="008B040A" w:rsidP="008B040A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4E79D9">
        <w:rPr>
          <w:rFonts w:ascii="Aptos Narrow" w:hAnsi="Aptos Narrow"/>
          <w:b/>
          <w:bCs/>
          <w:sz w:val="28"/>
          <w:szCs w:val="28"/>
          <w:u w:val="single"/>
        </w:rPr>
        <w:t>AGENDA</w:t>
      </w:r>
    </w:p>
    <w:p w14:paraId="5BB2C037" w14:textId="6EA80BD2" w:rsidR="008B040A" w:rsidRPr="004E79D9" w:rsidRDefault="00490E2C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</w:t>
      </w:r>
      <w:r w:rsidR="008B040A" w:rsidRPr="004E79D9">
        <w:rPr>
          <w:rFonts w:ascii="Aptos Narrow" w:hAnsi="Aptos Narrow"/>
          <w:sz w:val="24"/>
          <w:szCs w:val="24"/>
        </w:rPr>
        <w:t>1</w:t>
      </w:r>
      <w:r w:rsidR="008B040A" w:rsidRPr="004E79D9">
        <w:rPr>
          <w:rFonts w:ascii="Aptos Narrow" w:hAnsi="Aptos Narrow"/>
          <w:sz w:val="24"/>
          <w:szCs w:val="24"/>
        </w:rPr>
        <w:t>.</w:t>
      </w:r>
      <w:r w:rsidR="008B040A" w:rsidRPr="004E79D9">
        <w:rPr>
          <w:rFonts w:ascii="Aptos Narrow" w:hAnsi="Aptos Narrow"/>
          <w:sz w:val="24"/>
          <w:szCs w:val="24"/>
        </w:rPr>
        <w:t xml:space="preserve"> Call to Order </w:t>
      </w:r>
      <w:r w:rsidR="008B040A" w:rsidRPr="004E79D9">
        <w:rPr>
          <w:rFonts w:ascii="Aptos Narrow" w:hAnsi="Aptos Narrow"/>
          <w:sz w:val="24"/>
          <w:szCs w:val="24"/>
        </w:rPr>
        <w:t>and Welcome -</w:t>
      </w:r>
      <w:r w:rsidR="008B040A" w:rsidRPr="004E79D9">
        <w:rPr>
          <w:rFonts w:ascii="Aptos Narrow" w:hAnsi="Aptos Narrow"/>
          <w:sz w:val="24"/>
          <w:szCs w:val="24"/>
        </w:rPr>
        <w:t xml:space="preserve"> </w:t>
      </w:r>
      <w:r w:rsidR="008B040A" w:rsidRPr="004E79D9">
        <w:rPr>
          <w:rFonts w:ascii="Aptos Narrow" w:hAnsi="Aptos Narrow"/>
          <w:sz w:val="24"/>
          <w:szCs w:val="24"/>
        </w:rPr>
        <w:t>NM Peter Myers</w:t>
      </w:r>
      <w:r w:rsidR="008B040A" w:rsidRPr="004E79D9">
        <w:rPr>
          <w:rFonts w:ascii="Aptos Narrow" w:hAnsi="Aptos Narrow"/>
          <w:sz w:val="24"/>
          <w:szCs w:val="24"/>
        </w:rPr>
        <w:t>, President</w:t>
      </w:r>
    </w:p>
    <w:p w14:paraId="1DAE92F5" w14:textId="20FF4CC0" w:rsidR="008B040A" w:rsidRDefault="008B040A" w:rsidP="008B040A">
      <w:pPr>
        <w:rPr>
          <w:rFonts w:ascii="Aptos Narrow" w:hAnsi="Aptos Narrow"/>
          <w:sz w:val="24"/>
          <w:szCs w:val="24"/>
        </w:rPr>
      </w:pPr>
      <w:r w:rsidRPr="004E79D9">
        <w:rPr>
          <w:rFonts w:ascii="Aptos Narrow" w:hAnsi="Aptos Narrow"/>
          <w:sz w:val="24"/>
          <w:szCs w:val="24"/>
        </w:rPr>
        <w:t xml:space="preserve">2. Prayer </w:t>
      </w:r>
    </w:p>
    <w:p w14:paraId="05091771" w14:textId="22FE8BC7" w:rsidR="004B1978" w:rsidRPr="004E79D9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3.  Roll Call</w:t>
      </w:r>
    </w:p>
    <w:p w14:paraId="7384F663" w14:textId="02E017DC" w:rsidR="008B040A" w:rsidRPr="004E79D9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4</w:t>
      </w:r>
      <w:r w:rsidR="008B040A" w:rsidRPr="004E79D9">
        <w:rPr>
          <w:rFonts w:ascii="Aptos Narrow" w:hAnsi="Aptos Narrow"/>
          <w:sz w:val="24"/>
          <w:szCs w:val="24"/>
        </w:rPr>
        <w:t xml:space="preserve">.  </w:t>
      </w:r>
      <w:r w:rsidR="008B040A" w:rsidRPr="004E79D9">
        <w:rPr>
          <w:rFonts w:ascii="Aptos Narrow" w:hAnsi="Aptos Narrow"/>
          <w:sz w:val="24"/>
          <w:szCs w:val="24"/>
        </w:rPr>
        <w:t xml:space="preserve">Reading of the Notice of the </w:t>
      </w:r>
      <w:r w:rsidR="008B040A" w:rsidRPr="004E79D9">
        <w:rPr>
          <w:rFonts w:ascii="Aptos Narrow" w:hAnsi="Aptos Narrow"/>
          <w:sz w:val="24"/>
          <w:szCs w:val="24"/>
        </w:rPr>
        <w:t>S</w:t>
      </w:r>
      <w:r w:rsidR="008B040A" w:rsidRPr="004E79D9">
        <w:rPr>
          <w:rFonts w:ascii="Aptos Narrow" w:hAnsi="Aptos Narrow"/>
          <w:sz w:val="24"/>
          <w:szCs w:val="24"/>
        </w:rPr>
        <w:t xml:space="preserve">GM </w:t>
      </w:r>
      <w:r w:rsidR="008B040A" w:rsidRPr="004E79D9">
        <w:rPr>
          <w:rFonts w:ascii="Aptos Narrow" w:hAnsi="Aptos Narrow"/>
          <w:sz w:val="24"/>
          <w:szCs w:val="24"/>
        </w:rPr>
        <w:t>-Maxine Brown</w:t>
      </w:r>
      <w:r>
        <w:rPr>
          <w:rFonts w:ascii="Aptos Narrow" w:hAnsi="Aptos Narrow"/>
          <w:sz w:val="24"/>
          <w:szCs w:val="24"/>
        </w:rPr>
        <w:t>, Secretary</w:t>
      </w:r>
    </w:p>
    <w:p w14:paraId="5C1D152C" w14:textId="39D0FD4A" w:rsidR="008B040A" w:rsidRPr="004E79D9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5</w:t>
      </w:r>
      <w:r w:rsidR="008B040A" w:rsidRPr="004E79D9">
        <w:rPr>
          <w:rFonts w:ascii="Aptos Narrow" w:hAnsi="Aptos Narrow"/>
          <w:sz w:val="24"/>
          <w:szCs w:val="24"/>
        </w:rPr>
        <w:t>.  Opening Remarks</w:t>
      </w:r>
      <w:r>
        <w:rPr>
          <w:rFonts w:ascii="Aptos Narrow" w:hAnsi="Aptos Narrow"/>
          <w:sz w:val="24"/>
          <w:szCs w:val="24"/>
        </w:rPr>
        <w:t>/Explanation of Proceedings</w:t>
      </w:r>
      <w:r w:rsidR="008B040A" w:rsidRPr="004E79D9">
        <w:rPr>
          <w:rFonts w:ascii="Aptos Narrow" w:hAnsi="Aptos Narrow"/>
          <w:sz w:val="24"/>
          <w:szCs w:val="24"/>
        </w:rPr>
        <w:t xml:space="preserve"> </w:t>
      </w:r>
      <w:r w:rsidR="008B040A" w:rsidRPr="004E79D9">
        <w:rPr>
          <w:rFonts w:ascii="Aptos Narrow" w:hAnsi="Aptos Narrow"/>
          <w:sz w:val="24"/>
          <w:szCs w:val="24"/>
        </w:rPr>
        <w:t>– NM Peter Myers,</w:t>
      </w:r>
      <w:r w:rsidR="008B040A" w:rsidRPr="004E79D9">
        <w:rPr>
          <w:rFonts w:ascii="Aptos Narrow" w:hAnsi="Aptos Narrow"/>
          <w:sz w:val="24"/>
          <w:szCs w:val="24"/>
        </w:rPr>
        <w:t xml:space="preserve"> President</w:t>
      </w:r>
    </w:p>
    <w:p w14:paraId="62C2119F" w14:textId="47E887E5" w:rsidR="008B040A" w:rsidRPr="004E79D9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6</w:t>
      </w:r>
      <w:r w:rsidR="008B040A" w:rsidRPr="004E79D9">
        <w:rPr>
          <w:rFonts w:ascii="Aptos Narrow" w:hAnsi="Aptos Narrow"/>
          <w:sz w:val="24"/>
          <w:szCs w:val="24"/>
        </w:rPr>
        <w:t xml:space="preserve">. Presentation of </w:t>
      </w:r>
      <w:r w:rsidR="008B040A" w:rsidRPr="004E79D9">
        <w:rPr>
          <w:rFonts w:ascii="Aptos Narrow" w:hAnsi="Aptos Narrow"/>
          <w:sz w:val="24"/>
          <w:szCs w:val="24"/>
        </w:rPr>
        <w:t>the Constitution</w:t>
      </w:r>
      <w:r w:rsidR="00F57FF7">
        <w:rPr>
          <w:rFonts w:ascii="Aptos Narrow" w:hAnsi="Aptos Narrow"/>
          <w:sz w:val="24"/>
          <w:szCs w:val="24"/>
        </w:rPr>
        <w:t>al</w:t>
      </w:r>
      <w:r w:rsidR="008B040A" w:rsidRPr="004E79D9">
        <w:rPr>
          <w:rFonts w:ascii="Aptos Narrow" w:hAnsi="Aptos Narrow"/>
          <w:sz w:val="24"/>
          <w:szCs w:val="24"/>
        </w:rPr>
        <w:t xml:space="preserve"> Amendments</w:t>
      </w:r>
      <w:r>
        <w:rPr>
          <w:rFonts w:ascii="Aptos Narrow" w:hAnsi="Aptos Narrow"/>
          <w:sz w:val="24"/>
          <w:szCs w:val="24"/>
        </w:rPr>
        <w:t xml:space="preserve"> </w:t>
      </w:r>
      <w:r w:rsidR="006546EE">
        <w:rPr>
          <w:rFonts w:ascii="Aptos Narrow" w:hAnsi="Aptos Narrow"/>
          <w:sz w:val="24"/>
          <w:szCs w:val="24"/>
        </w:rPr>
        <w:t>– Ian Wilkinson, KC, IO-Past President</w:t>
      </w:r>
    </w:p>
    <w:p w14:paraId="4904024B" w14:textId="2039AA3E" w:rsidR="008B040A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7</w:t>
      </w:r>
      <w:r w:rsidR="008B040A" w:rsidRPr="004E79D9">
        <w:rPr>
          <w:rFonts w:ascii="Aptos Narrow" w:hAnsi="Aptos Narrow"/>
          <w:sz w:val="24"/>
          <w:szCs w:val="24"/>
        </w:rPr>
        <w:t xml:space="preserve">. </w:t>
      </w:r>
      <w:r w:rsidR="008B040A" w:rsidRPr="004E79D9">
        <w:rPr>
          <w:rFonts w:ascii="Aptos Narrow" w:hAnsi="Aptos Narrow"/>
          <w:sz w:val="24"/>
          <w:szCs w:val="24"/>
        </w:rPr>
        <w:t>Presentation of Addendum Items</w:t>
      </w:r>
      <w:r w:rsidR="006546EE">
        <w:rPr>
          <w:rFonts w:ascii="Aptos Narrow" w:hAnsi="Aptos Narrow"/>
          <w:sz w:val="24"/>
          <w:szCs w:val="24"/>
        </w:rPr>
        <w:t xml:space="preserve"> -Ian Wilkinson, KC, IO-Past President</w:t>
      </w:r>
    </w:p>
    <w:p w14:paraId="71BC7280" w14:textId="242BC81C" w:rsidR="004B1978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8.</w:t>
      </w:r>
      <w:r w:rsidR="006546EE">
        <w:rPr>
          <w:rFonts w:ascii="Aptos Narrow" w:hAnsi="Aptos Narrow"/>
          <w:sz w:val="24"/>
          <w:szCs w:val="24"/>
        </w:rPr>
        <w:t xml:space="preserve"> Discussion/Consideration/Vote on Proposed Amendments</w:t>
      </w:r>
    </w:p>
    <w:p w14:paraId="571289A9" w14:textId="661D8AA5" w:rsidR="004B1978" w:rsidRPr="004E79D9" w:rsidRDefault="006546EE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9</w:t>
      </w:r>
      <w:r w:rsidR="004B1978">
        <w:rPr>
          <w:rFonts w:ascii="Aptos Narrow" w:hAnsi="Aptos Narrow"/>
          <w:sz w:val="24"/>
          <w:szCs w:val="24"/>
        </w:rPr>
        <w:t>.  Summary of Approvals- Maxine Brown, Secretary</w:t>
      </w:r>
    </w:p>
    <w:p w14:paraId="4A2AFC65" w14:textId="344AA37C" w:rsidR="008B040A" w:rsidRPr="004E79D9" w:rsidRDefault="006546EE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10</w:t>
      </w:r>
      <w:r w:rsidR="008B040A" w:rsidRPr="004E79D9">
        <w:rPr>
          <w:rFonts w:ascii="Aptos Narrow" w:hAnsi="Aptos Narrow"/>
          <w:sz w:val="24"/>
          <w:szCs w:val="24"/>
        </w:rPr>
        <w:t xml:space="preserve">. </w:t>
      </w:r>
      <w:r w:rsidR="008B040A" w:rsidRPr="004E79D9">
        <w:rPr>
          <w:rFonts w:ascii="Aptos Narrow" w:hAnsi="Aptos Narrow"/>
          <w:sz w:val="24"/>
          <w:szCs w:val="24"/>
        </w:rPr>
        <w:t>Conclu</w:t>
      </w:r>
      <w:r>
        <w:rPr>
          <w:rFonts w:ascii="Aptos Narrow" w:hAnsi="Aptos Narrow"/>
          <w:sz w:val="24"/>
          <w:szCs w:val="24"/>
        </w:rPr>
        <w:t>d</w:t>
      </w:r>
      <w:r w:rsidR="008B040A" w:rsidRPr="004E79D9">
        <w:rPr>
          <w:rFonts w:ascii="Aptos Narrow" w:hAnsi="Aptos Narrow"/>
          <w:sz w:val="24"/>
          <w:szCs w:val="24"/>
        </w:rPr>
        <w:t>i</w:t>
      </w:r>
      <w:r w:rsidR="004B1978">
        <w:rPr>
          <w:rFonts w:ascii="Aptos Narrow" w:hAnsi="Aptos Narrow"/>
          <w:sz w:val="24"/>
          <w:szCs w:val="24"/>
        </w:rPr>
        <w:t>ng</w:t>
      </w:r>
      <w:r w:rsidR="008B040A" w:rsidRPr="004E79D9">
        <w:rPr>
          <w:rFonts w:ascii="Aptos Narrow" w:hAnsi="Aptos Narrow"/>
          <w:sz w:val="24"/>
          <w:szCs w:val="24"/>
        </w:rPr>
        <w:t xml:space="preserve"> Remarks</w:t>
      </w:r>
      <w:r w:rsidR="008B040A" w:rsidRPr="004E79D9">
        <w:rPr>
          <w:rFonts w:ascii="Aptos Narrow" w:hAnsi="Aptos Narrow"/>
          <w:sz w:val="24"/>
          <w:szCs w:val="24"/>
        </w:rPr>
        <w:t xml:space="preserve"> NM Peter Myers</w:t>
      </w:r>
      <w:r w:rsidR="008B040A" w:rsidRPr="004E79D9">
        <w:rPr>
          <w:rFonts w:ascii="Aptos Narrow" w:hAnsi="Aptos Narrow"/>
          <w:sz w:val="24"/>
          <w:szCs w:val="24"/>
        </w:rPr>
        <w:t>, President</w:t>
      </w:r>
    </w:p>
    <w:p w14:paraId="352A9266" w14:textId="4EE443F1" w:rsidR="008B040A" w:rsidRPr="004E79D9" w:rsidRDefault="004B1978" w:rsidP="008B040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</w:t>
      </w:r>
      <w:r w:rsidR="006546EE">
        <w:rPr>
          <w:rFonts w:ascii="Aptos Narrow" w:hAnsi="Aptos Narrow"/>
          <w:sz w:val="24"/>
          <w:szCs w:val="24"/>
        </w:rPr>
        <w:t>1</w:t>
      </w:r>
      <w:r w:rsidR="008B040A" w:rsidRPr="004E79D9">
        <w:rPr>
          <w:rFonts w:ascii="Aptos Narrow" w:hAnsi="Aptos Narrow"/>
          <w:sz w:val="24"/>
          <w:szCs w:val="24"/>
        </w:rPr>
        <w:t>. Termination of the SGM</w:t>
      </w:r>
    </w:p>
    <w:p w14:paraId="297FBCC6" w14:textId="77777777" w:rsidR="008B040A" w:rsidRPr="004E79D9" w:rsidRDefault="008B040A">
      <w:pPr>
        <w:rPr>
          <w:rFonts w:ascii="Aptos Narrow" w:hAnsi="Aptos Narrow"/>
          <w:sz w:val="24"/>
          <w:szCs w:val="24"/>
        </w:rPr>
      </w:pPr>
    </w:p>
    <w:sectPr w:rsidR="008B040A" w:rsidRPr="004E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0A"/>
    <w:rsid w:val="00490E2C"/>
    <w:rsid w:val="004B1978"/>
    <w:rsid w:val="004E79D9"/>
    <w:rsid w:val="006546EE"/>
    <w:rsid w:val="008B040A"/>
    <w:rsid w:val="00D122E4"/>
    <w:rsid w:val="00F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463E5D"/>
  <w15:chartTrackingRefBased/>
  <w15:docId w15:val="{548AF6F1-32E8-424B-85A0-09CC65CC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 Bryan</dc:creator>
  <cp:keywords/>
  <dc:description/>
  <cp:lastModifiedBy>Ashle Bryan</cp:lastModifiedBy>
  <cp:revision>2</cp:revision>
  <cp:lastPrinted>2025-05-06T19:43:00Z</cp:lastPrinted>
  <dcterms:created xsi:type="dcterms:W3CDTF">2025-05-06T19:45:00Z</dcterms:created>
  <dcterms:modified xsi:type="dcterms:W3CDTF">2025-05-06T19:45:00Z</dcterms:modified>
</cp:coreProperties>
</file>